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B69A" w14:textId="77777777" w:rsidR="00E10FF2" w:rsidRDefault="00E10FF2" w:rsidP="00E10FF2">
      <w:pPr>
        <w:bidi/>
        <w:rPr>
          <w:rFonts w:cs="Arial"/>
          <w:sz w:val="28"/>
          <w:szCs w:val="28"/>
          <w:rtl/>
          <w:lang w:bidi="ar-JO"/>
        </w:rPr>
      </w:pPr>
    </w:p>
    <w:p w14:paraId="6A8C865D" w14:textId="5B98BA51" w:rsidR="00E10FF2" w:rsidRPr="00E10FF2" w:rsidRDefault="00E10FF2" w:rsidP="00E10FF2">
      <w:pPr>
        <w:jc w:val="center"/>
        <w:rPr>
          <w:rFonts w:cs="Arial"/>
          <w:b/>
          <w:bCs/>
          <w:sz w:val="28"/>
          <w:szCs w:val="28"/>
          <w:rtl/>
          <w:lang w:bidi="ar-JO"/>
        </w:rPr>
      </w:pPr>
      <w:r w:rsidRPr="00E10FF2">
        <w:rPr>
          <w:rFonts w:cs="Arial" w:hint="cs"/>
          <w:b/>
          <w:bCs/>
          <w:sz w:val="28"/>
          <w:szCs w:val="28"/>
          <w:rtl/>
          <w:lang w:bidi="ar-JO"/>
        </w:rPr>
        <w:t>معرض</w:t>
      </w:r>
      <w:r w:rsidR="00D339E6">
        <w:rPr>
          <w:rFonts w:cs="Arial" w:hint="cs"/>
          <w:b/>
          <w:bCs/>
          <w:sz w:val="28"/>
          <w:szCs w:val="28"/>
          <w:rtl/>
          <w:lang w:bidi="ar-JO"/>
        </w:rPr>
        <w:t>ان</w:t>
      </w:r>
      <w:r w:rsidRPr="00E10FF2">
        <w:rPr>
          <w:rFonts w:cs="Arial" w:hint="cs"/>
          <w:b/>
          <w:bCs/>
          <w:sz w:val="28"/>
          <w:szCs w:val="28"/>
          <w:rtl/>
          <w:lang w:bidi="ar-JO"/>
        </w:rPr>
        <w:t xml:space="preserve"> في الفسيفساء في المتحف الوطني</w:t>
      </w:r>
    </w:p>
    <w:p w14:paraId="49F6F95A" w14:textId="77777777" w:rsidR="002A4BF6" w:rsidRDefault="002A4BF6" w:rsidP="002A4BF6">
      <w:pPr>
        <w:jc w:val="right"/>
        <w:rPr>
          <w:rFonts w:cs="Arial"/>
          <w:sz w:val="28"/>
          <w:szCs w:val="28"/>
          <w:rtl/>
          <w:lang w:bidi="ar-JO"/>
        </w:rPr>
      </w:pPr>
    </w:p>
    <w:p w14:paraId="22C8CFE2" w14:textId="77777777" w:rsidR="002A4BF6" w:rsidRDefault="002A4BF6" w:rsidP="002A4BF6">
      <w:pPr>
        <w:bidi/>
        <w:rPr>
          <w:rFonts w:cs="Arial"/>
          <w:sz w:val="28"/>
          <w:szCs w:val="28"/>
          <w:rtl/>
          <w:lang w:bidi="ar-JO"/>
        </w:rPr>
      </w:pPr>
    </w:p>
    <w:p w14:paraId="0CDBD0F2" w14:textId="45D37D96" w:rsidR="00C82978" w:rsidRPr="00C82978" w:rsidRDefault="00E10FF2" w:rsidP="004D2138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برعاية الاميرة وجدان الهاشمي </w:t>
      </w:r>
      <w:r w:rsidR="002A4BF6" w:rsidRPr="00C82978">
        <w:rPr>
          <w:rFonts w:asciiTheme="majorBidi" w:hAnsiTheme="majorBidi" w:cstheme="majorBidi"/>
          <w:sz w:val="28"/>
          <w:szCs w:val="28"/>
          <w:rtl/>
          <w:lang w:bidi="ar-JO"/>
        </w:rPr>
        <w:t>ينظم المتحف الوطني الاردني للفنون الجميلة</w:t>
      </w:r>
      <w:r w:rsidR="002A4BF6" w:rsidRPr="00C82978">
        <w:rPr>
          <w:rFonts w:asciiTheme="majorBidi" w:hAnsiTheme="majorBidi" w:cstheme="majorBidi"/>
          <w:sz w:val="28"/>
          <w:szCs w:val="28"/>
          <w:rtl/>
        </w:rPr>
        <w:t xml:space="preserve"> بالتعاون مع منتدى التعاون الأردني الأيطالي</w:t>
      </w:r>
      <w:r w:rsidR="002A4BF6" w:rsidRPr="00C8297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معرض</w:t>
      </w:r>
      <w:r w:rsidR="00D339E6">
        <w:rPr>
          <w:rFonts w:asciiTheme="majorBidi" w:hAnsiTheme="majorBidi" w:cstheme="majorBidi" w:hint="cs"/>
          <w:sz w:val="28"/>
          <w:szCs w:val="28"/>
          <w:rtl/>
          <w:lang w:bidi="ar-JO"/>
        </w:rPr>
        <w:t>ين</w:t>
      </w:r>
      <w:r w:rsidR="002A4BF6" w:rsidRPr="00C8297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جماعي</w:t>
      </w:r>
      <w:r w:rsidR="00D339E6">
        <w:rPr>
          <w:rFonts w:asciiTheme="majorBidi" w:hAnsiTheme="majorBidi" w:cstheme="majorBidi" w:hint="cs"/>
          <w:sz w:val="28"/>
          <w:szCs w:val="28"/>
          <w:rtl/>
          <w:lang w:bidi="ar-JO"/>
        </w:rPr>
        <w:t>ين</w:t>
      </w:r>
      <w:r w:rsidR="002A4BF6" w:rsidRPr="00C8297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الفسيفساء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D339E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الاول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تحت عنوان ( المدن </w:t>
      </w:r>
      <w:r w:rsidR="004D2138">
        <w:rPr>
          <w:rFonts w:asciiTheme="majorBidi" w:hAnsiTheme="majorBidi" w:cstheme="majorBidi" w:hint="cs"/>
          <w:sz w:val="28"/>
          <w:szCs w:val="28"/>
          <w:rtl/>
          <w:lang w:bidi="ar-JO"/>
        </w:rPr>
        <w:t>اللا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مرئية</w:t>
      </w:r>
      <w:r w:rsidR="00D339E6">
        <w:rPr>
          <w:rFonts w:asciiTheme="majorBidi" w:hAnsiTheme="majorBidi" w:cstheme="majorBidi" w:hint="cs"/>
          <w:sz w:val="28"/>
          <w:szCs w:val="28"/>
          <w:rtl/>
          <w:lang w:bidi="ar-JO"/>
        </w:rPr>
        <w:t>.. مادبا ورافينا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)</w:t>
      </w:r>
      <w:r w:rsidR="002A4BF6" w:rsidRPr="00C8297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، </w:t>
      </w:r>
      <w:r w:rsidR="00D339E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والثاني بعنوان ( مع الموزاييك.. المعاصرة في رافينا)، </w:t>
      </w:r>
      <w:r w:rsidR="002A4BF6" w:rsidRPr="00C82978">
        <w:rPr>
          <w:rFonts w:asciiTheme="majorBidi" w:hAnsiTheme="majorBidi" w:cstheme="majorBidi"/>
          <w:sz w:val="28"/>
          <w:szCs w:val="28"/>
          <w:rtl/>
          <w:lang w:bidi="ar-JO"/>
        </w:rPr>
        <w:t>وذلك في</w:t>
      </w:r>
      <w:r w:rsidR="00C82978" w:rsidRPr="00C8297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الساعة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الخامسة </w:t>
      </w:r>
      <w:r w:rsidR="00C82978" w:rsidRPr="00C82978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من مساء يوم الاثنين الموافق </w:t>
      </w:r>
      <w:r w:rsidR="002A4BF6" w:rsidRPr="00C8297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10</w:t>
      </w:r>
      <w:r w:rsidR="00AA286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2A4BF6" w:rsidRPr="00C82978">
        <w:rPr>
          <w:rFonts w:asciiTheme="majorBidi" w:hAnsiTheme="majorBidi" w:cstheme="majorBidi"/>
          <w:sz w:val="28"/>
          <w:szCs w:val="28"/>
          <w:rtl/>
          <w:lang w:bidi="ar-JO"/>
        </w:rPr>
        <w:t>تموز</w:t>
      </w:r>
      <w:r w:rsidR="00C8297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AA286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الحالي </w:t>
      </w:r>
      <w:r w:rsidR="00C82978">
        <w:rPr>
          <w:rFonts w:asciiTheme="majorBidi" w:hAnsiTheme="majorBidi" w:cstheme="majorBidi"/>
          <w:sz w:val="28"/>
          <w:szCs w:val="28"/>
          <w:rtl/>
          <w:lang w:bidi="ar-JO"/>
        </w:rPr>
        <w:t>في المتحف الوطني</w:t>
      </w:r>
      <w:r w:rsidR="004D2138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الاردني للفنون الجميلة</w:t>
      </w:r>
      <w:r w:rsidR="00C8297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مبنى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1، ويستمر</w:t>
      </w:r>
      <w:r w:rsidR="00D339E6">
        <w:rPr>
          <w:rFonts w:asciiTheme="majorBidi" w:hAnsiTheme="majorBidi" w:cstheme="majorBidi" w:hint="cs"/>
          <w:sz w:val="28"/>
          <w:szCs w:val="28"/>
          <w:rtl/>
          <w:lang w:bidi="ar-JO"/>
        </w:rPr>
        <w:t>ان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الى 14 من اب القادم.</w:t>
      </w:r>
    </w:p>
    <w:p w14:paraId="67EB7E19" w14:textId="06F15EFA" w:rsidR="00C82978" w:rsidRDefault="00C82978" w:rsidP="004D2138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C82978">
        <w:rPr>
          <w:rFonts w:asciiTheme="majorBidi" w:hAnsiTheme="majorBidi" w:cstheme="majorBidi"/>
          <w:sz w:val="28"/>
          <w:szCs w:val="28"/>
          <w:rtl/>
          <w:lang w:bidi="ar-JO"/>
        </w:rPr>
        <w:t>هذا و</w:t>
      </w:r>
      <w:r w:rsidR="002A4BF6" w:rsidRPr="00C82978">
        <w:rPr>
          <w:rFonts w:asciiTheme="majorBidi" w:hAnsiTheme="majorBidi" w:cstheme="majorBidi"/>
          <w:sz w:val="28"/>
          <w:szCs w:val="28"/>
          <w:rtl/>
        </w:rPr>
        <w:t xml:space="preserve">سيجمع </w:t>
      </w:r>
      <w:r w:rsidRPr="00C82978">
        <w:rPr>
          <w:rFonts w:asciiTheme="majorBidi" w:hAnsiTheme="majorBidi" w:cstheme="majorBidi"/>
          <w:sz w:val="28"/>
          <w:szCs w:val="28"/>
          <w:rtl/>
        </w:rPr>
        <w:t xml:space="preserve">المعرض </w:t>
      </w:r>
      <w:r w:rsidR="00D339E6">
        <w:rPr>
          <w:rFonts w:asciiTheme="majorBidi" w:hAnsiTheme="majorBidi" w:cstheme="majorBidi" w:hint="cs"/>
          <w:sz w:val="28"/>
          <w:szCs w:val="28"/>
          <w:rtl/>
        </w:rPr>
        <w:t xml:space="preserve">الاول </w:t>
      </w:r>
      <w:r w:rsidRPr="00C82978">
        <w:rPr>
          <w:rFonts w:asciiTheme="majorBidi" w:hAnsiTheme="majorBidi" w:cstheme="majorBidi"/>
          <w:sz w:val="28"/>
          <w:szCs w:val="28"/>
          <w:rtl/>
        </w:rPr>
        <w:t>فنانين أيطاليي</w:t>
      </w:r>
      <w:r w:rsidR="002A4BF6" w:rsidRPr="00C82978">
        <w:rPr>
          <w:rFonts w:asciiTheme="majorBidi" w:hAnsiTheme="majorBidi" w:cstheme="majorBidi"/>
          <w:sz w:val="28"/>
          <w:szCs w:val="28"/>
          <w:rtl/>
        </w:rPr>
        <w:t>ن من مدينة رافينا</w:t>
      </w:r>
      <w:r w:rsidR="0040184B">
        <w:rPr>
          <w:rFonts w:asciiTheme="majorBidi" w:hAnsiTheme="majorBidi" w:cstheme="majorBidi" w:hint="cs"/>
          <w:sz w:val="28"/>
          <w:szCs w:val="28"/>
          <w:rtl/>
        </w:rPr>
        <w:t xml:space="preserve"> الايطالية</w:t>
      </w:r>
      <w:r w:rsidR="002A4BF6" w:rsidRPr="00C82978">
        <w:rPr>
          <w:rFonts w:asciiTheme="majorBidi" w:hAnsiTheme="majorBidi" w:cstheme="majorBidi"/>
          <w:sz w:val="28"/>
          <w:szCs w:val="28"/>
          <w:rtl/>
        </w:rPr>
        <w:t xml:space="preserve"> وفنانين أردنيين من مدينتي مادبا وعمان</w:t>
      </w:r>
      <w:r w:rsidRPr="00C82978">
        <w:rPr>
          <w:rFonts w:asciiTheme="majorBidi" w:hAnsiTheme="majorBidi" w:cstheme="majorBidi"/>
          <w:sz w:val="28"/>
          <w:szCs w:val="28"/>
          <w:rtl/>
          <w:lang w:bidi="ar-JO"/>
        </w:rPr>
        <w:t>، و</w:t>
      </w:r>
      <w:r w:rsidR="002A4BF6" w:rsidRPr="00C82978">
        <w:rPr>
          <w:rFonts w:asciiTheme="majorBidi" w:hAnsiTheme="majorBidi" w:cstheme="majorBidi"/>
          <w:sz w:val="28"/>
          <w:szCs w:val="28"/>
          <w:rtl/>
        </w:rPr>
        <w:t>يهدف</w:t>
      </w:r>
      <w:r w:rsidR="0040184B">
        <w:rPr>
          <w:rFonts w:asciiTheme="majorBidi" w:hAnsiTheme="majorBidi" w:cstheme="majorBidi" w:hint="cs"/>
          <w:sz w:val="28"/>
          <w:szCs w:val="28"/>
          <w:rtl/>
        </w:rPr>
        <w:t xml:space="preserve"> المعرض</w:t>
      </w:r>
      <w:r w:rsidR="002A4BF6" w:rsidRPr="00C82978">
        <w:rPr>
          <w:rFonts w:asciiTheme="majorBidi" w:hAnsiTheme="majorBidi" w:cstheme="majorBidi"/>
          <w:sz w:val="28"/>
          <w:szCs w:val="28"/>
          <w:rtl/>
        </w:rPr>
        <w:t xml:space="preserve"> الى إبراز القدرات الفنية  لهؤلاء الأشخاص الموهوبين</w:t>
      </w:r>
      <w:r w:rsidRPr="00C82978">
        <w:rPr>
          <w:rFonts w:asciiTheme="majorBidi" w:hAnsiTheme="majorBidi" w:cstheme="majorBidi"/>
          <w:sz w:val="28"/>
          <w:szCs w:val="28"/>
          <w:rtl/>
        </w:rPr>
        <w:t>، الذين قاموا بإعادة إنتاج اعمال</w:t>
      </w:r>
      <w:r w:rsidR="002A4BF6" w:rsidRPr="00C82978">
        <w:rPr>
          <w:rFonts w:asciiTheme="majorBidi" w:hAnsiTheme="majorBidi" w:cstheme="majorBidi"/>
          <w:sz w:val="28"/>
          <w:szCs w:val="28"/>
          <w:rtl/>
        </w:rPr>
        <w:t xml:space="preserve"> فنية من المجموعة الدائمة للمتحف الوطني الأردني للفنون الجميلة بتقنية الفسيفساء. </w:t>
      </w:r>
    </w:p>
    <w:p w14:paraId="00525F7C" w14:textId="0E10FE3F" w:rsidR="00AA2867" w:rsidRDefault="00B43DDF" w:rsidP="00AA2867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هذا وستشارك في المعرض </w:t>
      </w:r>
      <w:r w:rsidR="00AA286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الاول (المدن اللامرئية) </w:t>
      </w:r>
      <w:r>
        <w:rPr>
          <w:rFonts w:asciiTheme="majorBidi" w:hAnsiTheme="majorBidi" w:cstheme="majorBidi" w:hint="cs"/>
          <w:sz w:val="28"/>
          <w:szCs w:val="28"/>
          <w:rtl/>
        </w:rPr>
        <w:t>اعمال الفنانين الاردنيين : سونيا الطوال وبهاء جانخوت ومحمد جميل، وعمل فني من مدرسة الموزاييك في مادبا، واعمال فنية لفنانين ايطاليين</w:t>
      </w:r>
      <w:r w:rsidR="003C648C">
        <w:rPr>
          <w:rFonts w:asciiTheme="majorBidi" w:hAnsiTheme="majorBidi" w:cstheme="majorBidi" w:hint="cs"/>
          <w:sz w:val="28"/>
          <w:szCs w:val="28"/>
          <w:rtl/>
        </w:rPr>
        <w:t xml:space="preserve"> هم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="00AA2867">
        <w:rPr>
          <w:rFonts w:asciiTheme="majorBidi" w:hAnsiTheme="majorBidi" w:cstheme="majorBidi" w:hint="cs"/>
          <w:sz w:val="28"/>
          <w:szCs w:val="28"/>
          <w:rtl/>
        </w:rPr>
        <w:t xml:space="preserve">انا فيليتا </w:t>
      </w:r>
      <w:r w:rsidR="00230DC0">
        <w:rPr>
          <w:rFonts w:asciiTheme="majorBidi" w:hAnsiTheme="majorBidi" w:cstheme="majorBidi" w:hint="cs"/>
          <w:sz w:val="28"/>
          <w:szCs w:val="28"/>
          <w:rtl/>
        </w:rPr>
        <w:t>و</w:t>
      </w:r>
      <w:r w:rsidR="00AA2867">
        <w:rPr>
          <w:rFonts w:asciiTheme="majorBidi" w:hAnsiTheme="majorBidi" w:cstheme="majorBidi" w:hint="cs"/>
          <w:sz w:val="28"/>
          <w:szCs w:val="28"/>
          <w:rtl/>
        </w:rPr>
        <w:t>الينكو اوبرا وباربارا ليفيراني وكوكو واليسا بريغيو وفيليىا غاروني.</w:t>
      </w:r>
      <w:r w:rsidR="00AA2867" w:rsidRPr="00AA286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DC09CEC" w14:textId="3150B592" w:rsidR="00AA2867" w:rsidRDefault="00AA2867" w:rsidP="00AA2867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C82978">
        <w:rPr>
          <w:rFonts w:asciiTheme="majorBidi" w:hAnsiTheme="majorBidi" w:cstheme="majorBidi"/>
          <w:sz w:val="28"/>
          <w:szCs w:val="28"/>
          <w:rtl/>
        </w:rPr>
        <w:t>وفكرة تنظيم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هذا </w:t>
      </w:r>
      <w:r w:rsidRPr="00C82978">
        <w:rPr>
          <w:rFonts w:asciiTheme="majorBidi" w:hAnsiTheme="majorBidi" w:cstheme="majorBidi"/>
          <w:sz w:val="28"/>
          <w:szCs w:val="28"/>
          <w:rtl/>
        </w:rPr>
        <w:t xml:space="preserve">المعرض مستوحاة من الكتاب الشهير "المدن </w:t>
      </w:r>
      <w:r>
        <w:rPr>
          <w:rFonts w:asciiTheme="majorBidi" w:hAnsiTheme="majorBidi" w:cstheme="majorBidi" w:hint="cs"/>
          <w:sz w:val="28"/>
          <w:szCs w:val="28"/>
          <w:rtl/>
        </w:rPr>
        <w:t>اللا</w:t>
      </w:r>
      <w:r w:rsidRPr="00C82978">
        <w:rPr>
          <w:rFonts w:asciiTheme="majorBidi" w:hAnsiTheme="majorBidi" w:cstheme="majorBidi"/>
          <w:sz w:val="28"/>
          <w:szCs w:val="28"/>
          <w:rtl/>
        </w:rPr>
        <w:t xml:space="preserve">مرئية" لإيتالو كالفينو، بحيث </w:t>
      </w:r>
      <w:r>
        <w:rPr>
          <w:rFonts w:asciiTheme="majorBidi" w:hAnsiTheme="majorBidi" w:cstheme="majorBidi"/>
          <w:sz w:val="28"/>
          <w:szCs w:val="28"/>
          <w:rtl/>
        </w:rPr>
        <w:t>ي</w:t>
      </w:r>
      <w:r w:rsidRPr="00C82978">
        <w:rPr>
          <w:rFonts w:asciiTheme="majorBidi" w:hAnsiTheme="majorBidi" w:cstheme="majorBidi"/>
          <w:sz w:val="28"/>
          <w:szCs w:val="28"/>
          <w:rtl/>
        </w:rPr>
        <w:t>ك</w:t>
      </w:r>
      <w:r>
        <w:rPr>
          <w:rFonts w:asciiTheme="majorBidi" w:hAnsiTheme="majorBidi" w:cstheme="majorBidi" w:hint="cs"/>
          <w:sz w:val="28"/>
          <w:szCs w:val="28"/>
          <w:rtl/>
        </w:rPr>
        <w:t>ت</w:t>
      </w:r>
      <w:r w:rsidRPr="00C82978">
        <w:rPr>
          <w:rFonts w:asciiTheme="majorBidi" w:hAnsiTheme="majorBidi" w:cstheme="majorBidi"/>
          <w:sz w:val="28"/>
          <w:szCs w:val="28"/>
          <w:rtl/>
        </w:rPr>
        <w:t>شف الفنانون موضوعات آسرة ضمن إبداعاتهم الفسيفسائية</w:t>
      </w:r>
      <w:r w:rsidRPr="00C82978">
        <w:rPr>
          <w:rFonts w:asciiTheme="majorBidi" w:hAnsiTheme="majorBidi" w:cstheme="majorBidi"/>
          <w:sz w:val="28"/>
          <w:szCs w:val="28"/>
        </w:rPr>
        <w:t>.</w:t>
      </w:r>
      <w:r w:rsidRPr="00AA286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ACC3D9F" w14:textId="337C0FB5" w:rsidR="00AA2867" w:rsidRPr="00230DC0" w:rsidRDefault="00AA2867" w:rsidP="00230DC0">
      <w:pPr>
        <w:bidi/>
        <w:spacing w:line="480" w:lineRule="auto"/>
        <w:jc w:val="both"/>
        <w:rPr>
          <w:rFonts w:cs="Arial"/>
          <w:sz w:val="28"/>
          <w:szCs w:val="28"/>
          <w:rtl/>
        </w:rPr>
      </w:pPr>
      <w:r w:rsidRPr="00C82978">
        <w:rPr>
          <w:rFonts w:asciiTheme="majorBidi" w:hAnsiTheme="majorBidi" w:cstheme="majorBidi"/>
          <w:sz w:val="28"/>
          <w:szCs w:val="28"/>
          <w:rtl/>
        </w:rPr>
        <w:lastRenderedPageBreak/>
        <w:t xml:space="preserve">هذا وسيتم نقل المعرض بعد انتهائه في الأردن الى مدينة رافينا الأيطالية، ليتم عرضه كجزء من معرض البينالي الذي سيقام في تشرين الأول من عام 2023 ، حيث سيكون بمثابة فرصة رائعة للفنانين للتعريف بهم وباعمالهم الفنية </w:t>
      </w:r>
      <w:r>
        <w:rPr>
          <w:rFonts w:asciiTheme="majorBidi" w:hAnsiTheme="majorBidi" w:cstheme="majorBidi" w:hint="cs"/>
          <w:sz w:val="28"/>
          <w:szCs w:val="28"/>
          <w:rtl/>
        </w:rPr>
        <w:t>المتميزة</w:t>
      </w:r>
      <w:r>
        <w:rPr>
          <w:rFonts w:cs="Arial" w:hint="cs"/>
          <w:sz w:val="28"/>
          <w:szCs w:val="28"/>
          <w:rtl/>
        </w:rPr>
        <w:t>.</w:t>
      </w:r>
    </w:p>
    <w:p w14:paraId="77C8D17D" w14:textId="51E4B619" w:rsidR="00B43DDF" w:rsidRPr="00C82978" w:rsidRDefault="00AA2867" w:rsidP="00AA2867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اما المعرض الثاني ( مع الموزاييك.. المعاصرة في رافينا ) فيشارك كل من الفنانين الايطاليين : </w:t>
      </w:r>
      <w:r w:rsidR="00415F8B">
        <w:rPr>
          <w:rFonts w:asciiTheme="majorBidi" w:hAnsiTheme="majorBidi" w:cstheme="majorBidi" w:hint="cs"/>
          <w:sz w:val="28"/>
          <w:szCs w:val="28"/>
          <w:rtl/>
        </w:rPr>
        <w:t xml:space="preserve">جوليانو بابيني ولوكا بربريني وكينا بوغادانوفا وماركو برافورا، و </w:t>
      </w:r>
      <w:r w:rsidR="00415F8B">
        <w:rPr>
          <w:rFonts w:asciiTheme="majorBidi" w:hAnsiTheme="majorBidi" w:cstheme="majorBidi"/>
          <w:sz w:val="28"/>
          <w:szCs w:val="28"/>
        </w:rPr>
        <w:t>CaCo3</w:t>
      </w:r>
      <w:r w:rsidR="00415F8B">
        <w:rPr>
          <w:rFonts w:asciiTheme="majorBidi" w:hAnsiTheme="majorBidi" w:cstheme="majorBidi" w:hint="cs"/>
          <w:sz w:val="28"/>
          <w:szCs w:val="28"/>
          <w:rtl/>
        </w:rPr>
        <w:t xml:space="preserve"> وجيوفانا غالي وتاكو هيراي ومارسيلو لاندي واناليسا ماركوتشي، وفيرديانو مارزي وستيفانو مازوتي والكسندرا ميتيفا</w:t>
      </w:r>
      <w:r w:rsidR="003C648C">
        <w:rPr>
          <w:rFonts w:asciiTheme="majorBidi" w:hAnsiTheme="majorBidi" w:cstheme="majorBidi" w:hint="cs"/>
          <w:sz w:val="28"/>
          <w:szCs w:val="28"/>
          <w:rtl/>
        </w:rPr>
        <w:t>،</w:t>
      </w:r>
      <w:r w:rsidR="00415F8B">
        <w:rPr>
          <w:rFonts w:asciiTheme="majorBidi" w:hAnsiTheme="majorBidi" w:cstheme="majorBidi" w:hint="cs"/>
          <w:sz w:val="28"/>
          <w:szCs w:val="28"/>
          <w:rtl/>
        </w:rPr>
        <w:t xml:space="preserve"> وسيلفيا ناديو وفليسي نيتولو ولوسيانا نوتوروني</w:t>
      </w:r>
      <w:r w:rsidR="00B051C1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3C648C">
        <w:rPr>
          <w:rFonts w:asciiTheme="majorBidi" w:hAnsiTheme="majorBidi" w:cstheme="majorBidi" w:hint="cs"/>
          <w:sz w:val="28"/>
          <w:szCs w:val="28"/>
          <w:rtl/>
        </w:rPr>
        <w:t>ماركو بيليزولا، وباولو راكاني والموت شوبس وسوزان سباهي ودانيلي سترادا وانزو تيناريلي وسارة فازيني.</w:t>
      </w:r>
    </w:p>
    <w:p w14:paraId="2D119260" w14:textId="6DE40512" w:rsidR="004D2138" w:rsidRPr="004D2138" w:rsidRDefault="004D2138" w:rsidP="004D2138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وتعتبر هذه الفعالية الفنية فرصة مهمة للجمهور الاردني للتعرف على فن الفسيفساء بتقنياته الكلاسيكية والحديثة على حد سواء.</w:t>
      </w:r>
    </w:p>
    <w:sectPr w:rsidR="004D2138" w:rsidRPr="004D2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98E0" w14:textId="77777777" w:rsidR="003C648C" w:rsidRDefault="003C648C" w:rsidP="003C648C">
      <w:pPr>
        <w:spacing w:after="0" w:line="240" w:lineRule="auto"/>
      </w:pPr>
      <w:r>
        <w:separator/>
      </w:r>
    </w:p>
  </w:endnote>
  <w:endnote w:type="continuationSeparator" w:id="0">
    <w:p w14:paraId="6A9A026B" w14:textId="77777777" w:rsidR="003C648C" w:rsidRDefault="003C648C" w:rsidP="003C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A119" w14:textId="77777777" w:rsidR="003C648C" w:rsidRDefault="003C648C" w:rsidP="003C648C">
      <w:pPr>
        <w:spacing w:after="0" w:line="240" w:lineRule="auto"/>
      </w:pPr>
      <w:r>
        <w:separator/>
      </w:r>
    </w:p>
  </w:footnote>
  <w:footnote w:type="continuationSeparator" w:id="0">
    <w:p w14:paraId="674C84FB" w14:textId="77777777" w:rsidR="003C648C" w:rsidRDefault="003C648C" w:rsidP="003C6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BF6"/>
    <w:rsid w:val="00230DC0"/>
    <w:rsid w:val="002A4BF6"/>
    <w:rsid w:val="002F4AFC"/>
    <w:rsid w:val="0032175B"/>
    <w:rsid w:val="003C648C"/>
    <w:rsid w:val="0040184B"/>
    <w:rsid w:val="00415F8B"/>
    <w:rsid w:val="004D2138"/>
    <w:rsid w:val="00AA2867"/>
    <w:rsid w:val="00B051C1"/>
    <w:rsid w:val="00B43DDF"/>
    <w:rsid w:val="00C82978"/>
    <w:rsid w:val="00D339E6"/>
    <w:rsid w:val="00E10FF2"/>
    <w:rsid w:val="00F2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C196"/>
  <w15:docId w15:val="{80238D6C-5254-427F-BCD1-2FD9C32C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48C"/>
  </w:style>
  <w:style w:type="paragraph" w:styleId="Footer">
    <w:name w:val="footer"/>
    <w:basedOn w:val="Normal"/>
    <w:link w:val="FooterChar"/>
    <w:uiPriority w:val="99"/>
    <w:unhideWhenUsed/>
    <w:rsid w:val="003C6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48C"/>
  </w:style>
  <w:style w:type="paragraph" w:styleId="NoSpacing">
    <w:name w:val="No Spacing"/>
    <w:uiPriority w:val="1"/>
    <w:qFormat/>
    <w:rsid w:val="003C6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Factory</cp:lastModifiedBy>
  <cp:revision>8</cp:revision>
  <dcterms:created xsi:type="dcterms:W3CDTF">2023-06-06T07:33:00Z</dcterms:created>
  <dcterms:modified xsi:type="dcterms:W3CDTF">2023-07-06T07:32:00Z</dcterms:modified>
</cp:coreProperties>
</file>