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710" w:rsidRPr="003474D5" w:rsidRDefault="00021710" w:rsidP="00C0487A">
      <w:pPr>
        <w:jc w:val="center"/>
        <w:rPr>
          <w:rFonts w:asciiTheme="majorBidi" w:hAnsiTheme="majorBidi" w:cstheme="majorBidi"/>
          <w:b/>
          <w:bCs/>
          <w:sz w:val="32"/>
          <w:szCs w:val="32"/>
          <w:rtl/>
        </w:rPr>
      </w:pPr>
      <w:bookmarkStart w:id="0" w:name="_GoBack"/>
      <w:bookmarkEnd w:id="0"/>
    </w:p>
    <w:p w:rsidR="009A52AC" w:rsidRPr="003474D5" w:rsidRDefault="009A52AC" w:rsidP="00C0487A">
      <w:pPr>
        <w:jc w:val="center"/>
        <w:rPr>
          <w:rFonts w:asciiTheme="majorBidi" w:hAnsiTheme="majorBidi" w:cstheme="majorBidi"/>
          <w:b/>
          <w:bCs/>
          <w:sz w:val="32"/>
          <w:szCs w:val="32"/>
          <w:rtl/>
        </w:rPr>
      </w:pPr>
      <w:r w:rsidRPr="003474D5">
        <w:rPr>
          <w:rFonts w:asciiTheme="majorBidi" w:hAnsiTheme="majorBidi" w:cstheme="majorBidi" w:hint="cs"/>
          <w:b/>
          <w:bCs/>
          <w:sz w:val="32"/>
          <w:szCs w:val="32"/>
          <w:rtl/>
        </w:rPr>
        <w:t>معرض شخصي للفنان" سمير الصايغ"</w:t>
      </w:r>
    </w:p>
    <w:p w:rsidR="009A52AC" w:rsidRPr="003474D5" w:rsidRDefault="009A52AC" w:rsidP="00C0487A">
      <w:pPr>
        <w:jc w:val="center"/>
        <w:rPr>
          <w:rFonts w:asciiTheme="majorBidi" w:hAnsiTheme="majorBidi" w:cstheme="majorBidi"/>
          <w:b/>
          <w:bCs/>
          <w:sz w:val="32"/>
          <w:szCs w:val="32"/>
          <w:rtl/>
        </w:rPr>
      </w:pPr>
      <w:r w:rsidRPr="003474D5">
        <w:rPr>
          <w:rFonts w:asciiTheme="majorBidi" w:hAnsiTheme="majorBidi" w:cstheme="majorBidi" w:hint="cs"/>
          <w:b/>
          <w:bCs/>
          <w:sz w:val="32"/>
          <w:szCs w:val="32"/>
          <w:rtl/>
        </w:rPr>
        <w:t>وجماعي لفنانين لبنانيين</w:t>
      </w:r>
    </w:p>
    <w:p w:rsidR="00021710" w:rsidRPr="0032054E" w:rsidRDefault="009A52AC" w:rsidP="00C0487A">
      <w:pPr>
        <w:jc w:val="center"/>
        <w:rPr>
          <w:rFonts w:asciiTheme="majorBidi" w:hAnsiTheme="majorBidi" w:cstheme="majorBidi"/>
          <w:b/>
          <w:bCs/>
          <w:sz w:val="32"/>
          <w:szCs w:val="32"/>
          <w:rtl/>
        </w:rPr>
      </w:pPr>
      <w:r w:rsidRPr="003474D5">
        <w:rPr>
          <w:rFonts w:asciiTheme="majorBidi" w:hAnsiTheme="majorBidi" w:cstheme="majorBidi" w:hint="cs"/>
          <w:b/>
          <w:bCs/>
          <w:sz w:val="32"/>
          <w:szCs w:val="32"/>
          <w:rtl/>
        </w:rPr>
        <w:t>في المتحف الوطني</w:t>
      </w:r>
    </w:p>
    <w:p w:rsidR="00021710" w:rsidRPr="003474D5" w:rsidRDefault="009A52AC" w:rsidP="00C0487A">
      <w:pPr>
        <w:bidi/>
        <w:jc w:val="both"/>
        <w:rPr>
          <w:rFonts w:asciiTheme="majorBidi" w:hAnsiTheme="majorBidi" w:cstheme="majorBidi"/>
          <w:sz w:val="32"/>
          <w:szCs w:val="32"/>
          <w:rtl/>
        </w:rPr>
      </w:pPr>
      <w:r w:rsidRPr="003474D5">
        <w:rPr>
          <w:rFonts w:asciiTheme="majorBidi" w:hAnsiTheme="majorBidi" w:cstheme="majorBidi" w:hint="cs"/>
          <w:sz w:val="32"/>
          <w:szCs w:val="32"/>
          <w:rtl/>
        </w:rPr>
        <w:t xml:space="preserve">تحت رعاية الاميرة غيداء طلال ينظم المتحف الوطني الاردني للفنون الجميلة بالتعاون مع الرابطة الاردنية اللبنانية المعرض الشخصي للفنان اللبناني "سمير الصايغ"، ومعرضا جماعيا لاعمال فنية لفنانين لبنانيين من المجموعة الدائمة للمتحف الوطني، وذلك في </w:t>
      </w:r>
      <w:r w:rsidRPr="003474D5">
        <w:rPr>
          <w:rFonts w:asciiTheme="majorBidi" w:hAnsiTheme="majorBidi" w:cstheme="majorBidi" w:hint="cs"/>
          <w:b/>
          <w:bCs/>
          <w:sz w:val="32"/>
          <w:szCs w:val="32"/>
          <w:rtl/>
        </w:rPr>
        <w:t>الساعة السادسة من مساء يوم الاربعاء 8/3/2023</w:t>
      </w:r>
      <w:r w:rsidRPr="003474D5">
        <w:rPr>
          <w:rFonts w:asciiTheme="majorBidi" w:hAnsiTheme="majorBidi" w:cstheme="majorBidi" w:hint="cs"/>
          <w:sz w:val="32"/>
          <w:szCs w:val="32"/>
          <w:rtl/>
        </w:rPr>
        <w:t xml:space="preserve"> في المتحف الوطني الاردني للفنون الجميلة مبنى1. وعلى هامش المعرض سيلقي الفنان سمير الصايغ محاضرة بعنوان " الجديد في الخط العربي" في الساعة السادسة من مساء يوم الخميس 9/3/2023</w:t>
      </w:r>
      <w:r w:rsidR="007000C2" w:rsidRPr="003474D5">
        <w:rPr>
          <w:rFonts w:asciiTheme="majorBidi" w:hAnsiTheme="majorBidi" w:cstheme="majorBidi" w:hint="cs"/>
          <w:sz w:val="32"/>
          <w:szCs w:val="32"/>
          <w:rtl/>
        </w:rPr>
        <w:t xml:space="preserve"> في المتحف الوطني الاردني.</w:t>
      </w:r>
      <w:r w:rsidRPr="003474D5">
        <w:rPr>
          <w:rFonts w:asciiTheme="majorBidi" w:hAnsiTheme="majorBidi" w:cstheme="majorBidi" w:hint="cs"/>
          <w:sz w:val="32"/>
          <w:szCs w:val="32"/>
          <w:rtl/>
        </w:rPr>
        <w:t xml:space="preserve"> </w:t>
      </w:r>
      <w:r w:rsidR="005F5549">
        <w:rPr>
          <w:rFonts w:asciiTheme="majorBidi" w:hAnsiTheme="majorBidi" w:cstheme="majorBidi" w:hint="cs"/>
          <w:sz w:val="32"/>
          <w:szCs w:val="32"/>
          <w:rtl/>
        </w:rPr>
        <w:t xml:space="preserve">ويستمر المعرضان الى </w:t>
      </w:r>
      <w:r w:rsidR="005D722A">
        <w:rPr>
          <w:rFonts w:asciiTheme="majorBidi" w:hAnsiTheme="majorBidi" w:cstheme="majorBidi" w:hint="cs"/>
          <w:sz w:val="32"/>
          <w:szCs w:val="32"/>
          <w:rtl/>
        </w:rPr>
        <w:t>20</w:t>
      </w:r>
      <w:r w:rsidR="005F5549">
        <w:rPr>
          <w:rFonts w:asciiTheme="majorBidi" w:hAnsiTheme="majorBidi" w:cstheme="majorBidi" w:hint="cs"/>
          <w:sz w:val="32"/>
          <w:szCs w:val="32"/>
          <w:rtl/>
        </w:rPr>
        <w:t>/</w:t>
      </w:r>
      <w:r w:rsidR="005D722A">
        <w:rPr>
          <w:rFonts w:asciiTheme="majorBidi" w:hAnsiTheme="majorBidi" w:cstheme="majorBidi" w:hint="cs"/>
          <w:sz w:val="32"/>
          <w:szCs w:val="32"/>
          <w:rtl/>
        </w:rPr>
        <w:t>5</w:t>
      </w:r>
      <w:r w:rsidR="005F5549">
        <w:rPr>
          <w:rFonts w:asciiTheme="majorBidi" w:hAnsiTheme="majorBidi" w:cstheme="majorBidi" w:hint="cs"/>
          <w:sz w:val="32"/>
          <w:szCs w:val="32"/>
          <w:rtl/>
        </w:rPr>
        <w:t>/2023.</w:t>
      </w:r>
    </w:p>
    <w:p w:rsidR="00021710" w:rsidRPr="003474D5" w:rsidRDefault="007000C2" w:rsidP="00C0487A">
      <w:pPr>
        <w:bidi/>
        <w:jc w:val="both"/>
        <w:rPr>
          <w:rFonts w:asciiTheme="majorBidi" w:hAnsiTheme="majorBidi" w:cstheme="majorBidi"/>
          <w:sz w:val="32"/>
          <w:szCs w:val="32"/>
        </w:rPr>
      </w:pPr>
      <w:r w:rsidRPr="003474D5">
        <w:rPr>
          <w:rFonts w:asciiTheme="majorBidi" w:hAnsiTheme="majorBidi" w:cstheme="majorBidi"/>
          <w:sz w:val="32"/>
          <w:szCs w:val="32"/>
          <w:rtl/>
        </w:rPr>
        <w:t>ولد</w:t>
      </w:r>
      <w:r w:rsidRPr="003474D5">
        <w:rPr>
          <w:rFonts w:asciiTheme="majorBidi" w:hAnsiTheme="majorBidi" w:cstheme="majorBidi" w:hint="cs"/>
          <w:sz w:val="32"/>
          <w:szCs w:val="32"/>
          <w:rtl/>
        </w:rPr>
        <w:t xml:space="preserve"> سمير الصايغ</w:t>
      </w:r>
      <w:r w:rsidRPr="003474D5">
        <w:rPr>
          <w:rFonts w:asciiTheme="majorBidi" w:hAnsiTheme="majorBidi" w:cstheme="majorBidi"/>
          <w:sz w:val="32"/>
          <w:szCs w:val="32"/>
          <w:rtl/>
        </w:rPr>
        <w:t xml:space="preserve"> عام 1945 في بيروت</w:t>
      </w:r>
      <w:r w:rsidRPr="003474D5">
        <w:rPr>
          <w:rFonts w:asciiTheme="majorBidi" w:hAnsiTheme="majorBidi" w:cstheme="majorBidi" w:hint="cs"/>
          <w:sz w:val="32"/>
          <w:szCs w:val="32"/>
          <w:rtl/>
        </w:rPr>
        <w:t>، وعرف</w:t>
      </w:r>
      <w:r w:rsidRPr="003474D5">
        <w:rPr>
          <w:rFonts w:asciiTheme="majorBidi" w:hAnsiTheme="majorBidi" w:cstheme="majorBidi"/>
          <w:sz w:val="32"/>
          <w:szCs w:val="32"/>
          <w:rtl/>
        </w:rPr>
        <w:t xml:space="preserve"> </w:t>
      </w:r>
      <w:r w:rsidR="00021710" w:rsidRPr="003474D5">
        <w:rPr>
          <w:rFonts w:asciiTheme="majorBidi" w:hAnsiTheme="majorBidi" w:cstheme="majorBidi"/>
          <w:sz w:val="32"/>
          <w:szCs w:val="32"/>
          <w:rtl/>
        </w:rPr>
        <w:t>بأنه من أوائل الخطاطين ورائد الحداثة العربية، بعد دراسته في دير المخلص في بلدة جون اللبنانية، حصل على درجة علمية في تاريخ الفن من مدرسة الفنون الجميلة في باريس.</w:t>
      </w:r>
      <w:r w:rsidRPr="003474D5">
        <w:rPr>
          <w:rFonts w:asciiTheme="majorBidi" w:hAnsiTheme="majorBidi" w:cstheme="majorBidi" w:hint="cs"/>
          <w:sz w:val="32"/>
          <w:szCs w:val="32"/>
          <w:rtl/>
        </w:rPr>
        <w:t xml:space="preserve"> </w:t>
      </w:r>
      <w:r w:rsidR="00021710" w:rsidRPr="003474D5">
        <w:rPr>
          <w:rFonts w:asciiTheme="majorBidi" w:hAnsiTheme="majorBidi" w:cstheme="majorBidi"/>
          <w:sz w:val="32"/>
          <w:szCs w:val="32"/>
          <w:rtl/>
        </w:rPr>
        <w:t>وبصفته ناقداً ومؤرخأ، كتب العديد من المنشورات عن الفن العربي المعاصر من عام 1970 وحتى 1985 . ومنذ ذلك الحين، كرس نفسه لتطوير الخط العربي ليحوله لشكل من أشكال الفن البصري الحديث</w:t>
      </w:r>
      <w:r w:rsidRPr="003474D5">
        <w:rPr>
          <w:rFonts w:asciiTheme="majorBidi" w:hAnsiTheme="majorBidi" w:cstheme="majorBidi" w:hint="cs"/>
          <w:sz w:val="32"/>
          <w:szCs w:val="32"/>
          <w:rtl/>
        </w:rPr>
        <w:t>،</w:t>
      </w:r>
      <w:r w:rsidR="00021710" w:rsidRPr="003474D5">
        <w:rPr>
          <w:rFonts w:asciiTheme="majorBidi" w:hAnsiTheme="majorBidi" w:cstheme="majorBidi"/>
          <w:sz w:val="32"/>
          <w:szCs w:val="32"/>
          <w:rtl/>
        </w:rPr>
        <w:t xml:space="preserve"> وبما يتماشى مع حركة "الحروفية" التي ظهرت خلال النصف الثاني من القرن العشرين بين فنا</w:t>
      </w:r>
      <w:r w:rsidRPr="003474D5">
        <w:rPr>
          <w:rFonts w:asciiTheme="majorBidi" w:hAnsiTheme="majorBidi" w:cstheme="majorBidi" w:hint="cs"/>
          <w:sz w:val="32"/>
          <w:szCs w:val="32"/>
          <w:rtl/>
        </w:rPr>
        <w:t>ني</w:t>
      </w:r>
      <w:r w:rsidR="00021710" w:rsidRPr="003474D5">
        <w:rPr>
          <w:rFonts w:asciiTheme="majorBidi" w:hAnsiTheme="majorBidi" w:cstheme="majorBidi"/>
          <w:sz w:val="32"/>
          <w:szCs w:val="32"/>
          <w:rtl/>
        </w:rPr>
        <w:t xml:space="preserve">ن عرب </w:t>
      </w:r>
      <w:r w:rsidRPr="003474D5">
        <w:rPr>
          <w:rFonts w:asciiTheme="majorBidi" w:hAnsiTheme="majorBidi" w:cstheme="majorBidi" w:hint="cs"/>
          <w:sz w:val="32"/>
          <w:szCs w:val="32"/>
          <w:rtl/>
        </w:rPr>
        <w:t>وامريكيين.</w:t>
      </w:r>
    </w:p>
    <w:p w:rsidR="00021710" w:rsidRPr="003474D5" w:rsidRDefault="00021710" w:rsidP="00C0487A">
      <w:pPr>
        <w:bidi/>
        <w:jc w:val="both"/>
        <w:rPr>
          <w:rFonts w:asciiTheme="majorBidi" w:hAnsiTheme="majorBidi" w:cstheme="majorBidi"/>
          <w:sz w:val="32"/>
          <w:szCs w:val="32"/>
        </w:rPr>
      </w:pPr>
      <w:r w:rsidRPr="003474D5">
        <w:rPr>
          <w:rFonts w:asciiTheme="majorBidi" w:hAnsiTheme="majorBidi" w:cstheme="majorBidi"/>
          <w:sz w:val="32"/>
          <w:szCs w:val="32"/>
          <w:rtl/>
        </w:rPr>
        <w:t>يعتبر الصايغ كاتباً وشاعراً أنتج العديد من الكتب في الشعر الصوفي والفن الإسلامي. كما حاضر في قسم الهندسة المعمارية والتصميم في الجامعة الأمريكية في بيروت من 2003 إلى 2007</w:t>
      </w:r>
      <w:r w:rsidR="007000C2" w:rsidRPr="003474D5">
        <w:rPr>
          <w:rFonts w:asciiTheme="majorBidi" w:hAnsiTheme="majorBidi" w:cstheme="majorBidi" w:hint="cs"/>
          <w:sz w:val="32"/>
          <w:szCs w:val="32"/>
          <w:rtl/>
        </w:rPr>
        <w:t>.</w:t>
      </w:r>
    </w:p>
    <w:p w:rsidR="00021710" w:rsidRPr="003474D5" w:rsidRDefault="007000C2" w:rsidP="00C0487A">
      <w:pPr>
        <w:bidi/>
        <w:jc w:val="both"/>
        <w:rPr>
          <w:rFonts w:asciiTheme="majorBidi" w:hAnsiTheme="majorBidi" w:cstheme="majorBidi"/>
          <w:sz w:val="32"/>
          <w:szCs w:val="32"/>
        </w:rPr>
      </w:pPr>
      <w:r w:rsidRPr="003474D5">
        <w:rPr>
          <w:rFonts w:asciiTheme="majorBidi" w:hAnsiTheme="majorBidi" w:cstheme="majorBidi" w:hint="cs"/>
          <w:sz w:val="32"/>
          <w:szCs w:val="32"/>
          <w:rtl/>
        </w:rPr>
        <w:t>عشق</w:t>
      </w:r>
      <w:r w:rsidR="00021710" w:rsidRPr="003474D5">
        <w:rPr>
          <w:rFonts w:asciiTheme="majorBidi" w:hAnsiTheme="majorBidi" w:cstheme="majorBidi"/>
          <w:sz w:val="32"/>
          <w:szCs w:val="32"/>
          <w:rtl/>
        </w:rPr>
        <w:t xml:space="preserve"> الصايغ الخط في الثانية عشر من عمره</w:t>
      </w:r>
      <w:r w:rsidRPr="003474D5">
        <w:rPr>
          <w:rFonts w:asciiTheme="majorBidi" w:hAnsiTheme="majorBidi" w:cstheme="majorBidi" w:hint="cs"/>
          <w:sz w:val="32"/>
          <w:szCs w:val="32"/>
          <w:rtl/>
        </w:rPr>
        <w:t>،</w:t>
      </w:r>
      <w:r w:rsidR="00021710" w:rsidRPr="003474D5">
        <w:rPr>
          <w:rFonts w:asciiTheme="majorBidi" w:hAnsiTheme="majorBidi" w:cstheme="majorBidi"/>
          <w:sz w:val="32"/>
          <w:szCs w:val="32"/>
          <w:rtl/>
        </w:rPr>
        <w:t xml:space="preserve"> وحاول جاهداً الحفاظ عليه منذ حقبة الخمسينيات</w:t>
      </w:r>
      <w:r w:rsidRPr="003474D5">
        <w:rPr>
          <w:rFonts w:asciiTheme="majorBidi" w:hAnsiTheme="majorBidi" w:cstheme="majorBidi" w:hint="cs"/>
          <w:sz w:val="32"/>
          <w:szCs w:val="32"/>
          <w:rtl/>
        </w:rPr>
        <w:t>،</w:t>
      </w:r>
      <w:r w:rsidR="00021710" w:rsidRPr="003474D5">
        <w:rPr>
          <w:rFonts w:asciiTheme="majorBidi" w:hAnsiTheme="majorBidi" w:cstheme="majorBidi"/>
          <w:sz w:val="32"/>
          <w:szCs w:val="32"/>
          <w:rtl/>
        </w:rPr>
        <w:t xml:space="preserve"> حيث قام بتجربة الأمكانيات الهندسية والإنشائية والتجريدية</w:t>
      </w:r>
      <w:r w:rsidRPr="003474D5">
        <w:rPr>
          <w:rFonts w:asciiTheme="majorBidi" w:hAnsiTheme="majorBidi" w:cstheme="majorBidi" w:hint="cs"/>
          <w:sz w:val="32"/>
          <w:szCs w:val="32"/>
          <w:rtl/>
        </w:rPr>
        <w:t>،</w:t>
      </w:r>
      <w:r w:rsidR="00021710" w:rsidRPr="003474D5">
        <w:rPr>
          <w:rFonts w:asciiTheme="majorBidi" w:hAnsiTheme="majorBidi" w:cstheme="majorBidi"/>
          <w:sz w:val="32"/>
          <w:szCs w:val="32"/>
          <w:rtl/>
        </w:rPr>
        <w:t xml:space="preserve"> لتحرير الحروف العربية من  الدلالات التقليدية</w:t>
      </w:r>
      <w:r w:rsidRPr="003474D5">
        <w:rPr>
          <w:rFonts w:asciiTheme="majorBidi" w:hAnsiTheme="majorBidi" w:cstheme="majorBidi" w:hint="cs"/>
          <w:sz w:val="32"/>
          <w:szCs w:val="32"/>
          <w:rtl/>
        </w:rPr>
        <w:t>،</w:t>
      </w:r>
      <w:r w:rsidR="00021710" w:rsidRPr="003474D5">
        <w:rPr>
          <w:rFonts w:asciiTheme="majorBidi" w:hAnsiTheme="majorBidi" w:cstheme="majorBidi"/>
          <w:sz w:val="32"/>
          <w:szCs w:val="32"/>
          <w:rtl/>
        </w:rPr>
        <w:t xml:space="preserve"> والقيود القائمة على المعنى، بدلاً من التركيز على الخصائص الجمالية فحسب</w:t>
      </w:r>
      <w:r w:rsidRPr="003474D5">
        <w:rPr>
          <w:rFonts w:asciiTheme="majorBidi" w:hAnsiTheme="majorBidi" w:cstheme="majorBidi" w:hint="cs"/>
          <w:sz w:val="32"/>
          <w:szCs w:val="32"/>
          <w:rtl/>
        </w:rPr>
        <w:t>.</w:t>
      </w:r>
      <w:r w:rsidR="00021710" w:rsidRPr="003474D5">
        <w:rPr>
          <w:rFonts w:asciiTheme="majorBidi" w:hAnsiTheme="majorBidi" w:cstheme="majorBidi"/>
          <w:sz w:val="32"/>
          <w:szCs w:val="32"/>
        </w:rPr>
        <w:t xml:space="preserve"> </w:t>
      </w:r>
    </w:p>
    <w:p w:rsidR="00021710" w:rsidRPr="003474D5" w:rsidRDefault="007000C2" w:rsidP="00C0487A">
      <w:pPr>
        <w:bidi/>
        <w:jc w:val="both"/>
        <w:rPr>
          <w:rFonts w:asciiTheme="majorBidi" w:hAnsiTheme="majorBidi" w:cstheme="majorBidi"/>
          <w:sz w:val="32"/>
          <w:szCs w:val="32"/>
        </w:rPr>
      </w:pPr>
      <w:r w:rsidRPr="003474D5">
        <w:rPr>
          <w:rFonts w:asciiTheme="majorBidi" w:hAnsiTheme="majorBidi" w:cstheme="majorBidi" w:hint="cs"/>
          <w:sz w:val="32"/>
          <w:szCs w:val="32"/>
          <w:rtl/>
        </w:rPr>
        <w:t>وبتأثره</w:t>
      </w:r>
      <w:r w:rsidR="00021710" w:rsidRPr="003474D5">
        <w:rPr>
          <w:rFonts w:asciiTheme="majorBidi" w:hAnsiTheme="majorBidi" w:cstheme="majorBidi"/>
          <w:sz w:val="32"/>
          <w:szCs w:val="32"/>
          <w:rtl/>
        </w:rPr>
        <w:t xml:space="preserve"> بالخطوط الكوفية للمخطوطات القرآنية، ابتكر سمير الصايغ مجموعة من الخطوط من خلال دمج الخط التقليدي مع التصميم المعاصر</w:t>
      </w:r>
      <w:r w:rsidR="00021710" w:rsidRPr="003474D5">
        <w:rPr>
          <w:rFonts w:asciiTheme="majorBidi" w:hAnsiTheme="majorBidi" w:cstheme="majorBidi"/>
          <w:sz w:val="32"/>
          <w:szCs w:val="32"/>
        </w:rPr>
        <w:t xml:space="preserve">. </w:t>
      </w:r>
    </w:p>
    <w:p w:rsidR="00F4180C" w:rsidRPr="003474D5" w:rsidRDefault="007000C2" w:rsidP="00C0487A">
      <w:pPr>
        <w:bidi/>
        <w:jc w:val="both"/>
        <w:rPr>
          <w:rFonts w:asciiTheme="majorBidi" w:hAnsiTheme="majorBidi" w:cstheme="majorBidi"/>
          <w:sz w:val="32"/>
          <w:szCs w:val="32"/>
          <w:rtl/>
        </w:rPr>
      </w:pPr>
      <w:r w:rsidRPr="003474D5">
        <w:rPr>
          <w:rFonts w:asciiTheme="majorBidi" w:hAnsiTheme="majorBidi" w:cstheme="majorBidi"/>
          <w:sz w:val="32"/>
          <w:szCs w:val="32"/>
          <w:rtl/>
        </w:rPr>
        <w:lastRenderedPageBreak/>
        <w:t xml:space="preserve">يصنع الصايغ قلمه العملاق بيده </w:t>
      </w:r>
      <w:r w:rsidR="00021710" w:rsidRPr="003474D5">
        <w:rPr>
          <w:rFonts w:asciiTheme="majorBidi" w:hAnsiTheme="majorBidi" w:cstheme="majorBidi"/>
          <w:sz w:val="32"/>
          <w:szCs w:val="32"/>
          <w:rtl/>
        </w:rPr>
        <w:t>لإنتاج أعماله الخطية الحديثة، والذي يصل طوله ل35 سم</w:t>
      </w:r>
      <w:r w:rsidRPr="003474D5">
        <w:rPr>
          <w:rFonts w:asciiTheme="majorBidi" w:hAnsiTheme="majorBidi" w:cstheme="majorBidi" w:hint="cs"/>
          <w:sz w:val="32"/>
          <w:szCs w:val="32"/>
          <w:rtl/>
        </w:rPr>
        <w:t>،</w:t>
      </w:r>
      <w:r w:rsidR="00021710" w:rsidRPr="003474D5">
        <w:rPr>
          <w:rFonts w:asciiTheme="majorBidi" w:hAnsiTheme="majorBidi" w:cstheme="majorBidi"/>
          <w:sz w:val="32"/>
          <w:szCs w:val="32"/>
          <w:rtl/>
        </w:rPr>
        <w:t xml:space="preserve"> والمغطى باللباد لرسم خطوط عريضة من الأكريليك أو الحبر على الورق أو القماش. تستحضر هذه التقنية الخط الياباني والصيني، لكن مع ذلك، لا يزال سمير الصايغ يلتزم بنظام الزوايا والنسب الذي يمارس في العالم العربي منذ قرون عديدة. والنتيجة هي أحرف قوية وديناميكية خالية من النفعية اللغوية.</w:t>
      </w:r>
      <w:r w:rsidRPr="003474D5">
        <w:rPr>
          <w:rFonts w:asciiTheme="majorBidi" w:hAnsiTheme="majorBidi" w:cstheme="majorBidi" w:hint="cs"/>
          <w:sz w:val="32"/>
          <w:szCs w:val="32"/>
          <w:rtl/>
        </w:rPr>
        <w:t xml:space="preserve"> </w:t>
      </w:r>
    </w:p>
    <w:p w:rsidR="007000C2" w:rsidRPr="003474D5" w:rsidRDefault="00021710" w:rsidP="00C0487A">
      <w:pPr>
        <w:bidi/>
        <w:jc w:val="both"/>
        <w:rPr>
          <w:rFonts w:asciiTheme="majorBidi" w:hAnsiTheme="majorBidi" w:cstheme="majorBidi"/>
          <w:sz w:val="32"/>
          <w:szCs w:val="32"/>
          <w:rtl/>
        </w:rPr>
      </w:pPr>
      <w:r w:rsidRPr="003474D5">
        <w:rPr>
          <w:rFonts w:asciiTheme="majorBidi" w:hAnsiTheme="majorBidi" w:cstheme="majorBidi"/>
          <w:sz w:val="32"/>
          <w:szCs w:val="32"/>
          <w:rtl/>
        </w:rPr>
        <w:t xml:space="preserve"> يستخدم </w:t>
      </w:r>
      <w:r w:rsidR="007000C2" w:rsidRPr="003474D5">
        <w:rPr>
          <w:rFonts w:asciiTheme="majorBidi" w:hAnsiTheme="majorBidi" w:cstheme="majorBidi" w:hint="cs"/>
          <w:sz w:val="32"/>
          <w:szCs w:val="32"/>
          <w:rtl/>
        </w:rPr>
        <w:t>الصايغ</w:t>
      </w:r>
      <w:r w:rsidRPr="003474D5">
        <w:rPr>
          <w:rFonts w:asciiTheme="majorBidi" w:hAnsiTheme="majorBidi" w:cstheme="majorBidi"/>
          <w:sz w:val="32"/>
          <w:szCs w:val="32"/>
          <w:rtl/>
        </w:rPr>
        <w:t xml:space="preserve"> ألوانًا أحادية اللون وحوافًا مربعة</w:t>
      </w:r>
      <w:r w:rsidR="007000C2" w:rsidRPr="003474D5">
        <w:rPr>
          <w:rFonts w:asciiTheme="majorBidi" w:hAnsiTheme="majorBidi" w:cstheme="majorBidi" w:hint="cs"/>
          <w:sz w:val="32"/>
          <w:szCs w:val="32"/>
          <w:rtl/>
        </w:rPr>
        <w:t>،</w:t>
      </w:r>
      <w:r w:rsidRPr="003474D5">
        <w:rPr>
          <w:rFonts w:asciiTheme="majorBidi" w:hAnsiTheme="majorBidi" w:cstheme="majorBidi"/>
          <w:sz w:val="32"/>
          <w:szCs w:val="32"/>
          <w:rtl/>
        </w:rPr>
        <w:t xml:space="preserve"> بحيث يتم تفكيك كل حرف من شكله الأصلي</w:t>
      </w:r>
      <w:r w:rsidR="007000C2" w:rsidRPr="003474D5">
        <w:rPr>
          <w:rFonts w:asciiTheme="majorBidi" w:hAnsiTheme="majorBidi" w:cstheme="majorBidi" w:hint="cs"/>
          <w:sz w:val="32"/>
          <w:szCs w:val="32"/>
          <w:rtl/>
        </w:rPr>
        <w:t>،</w:t>
      </w:r>
      <w:r w:rsidRPr="003474D5">
        <w:rPr>
          <w:rFonts w:asciiTheme="majorBidi" w:hAnsiTheme="majorBidi" w:cstheme="majorBidi"/>
          <w:sz w:val="32"/>
          <w:szCs w:val="32"/>
          <w:rtl/>
        </w:rPr>
        <w:t xml:space="preserve"> </w:t>
      </w:r>
      <w:r w:rsidR="007000C2" w:rsidRPr="003474D5">
        <w:rPr>
          <w:rFonts w:asciiTheme="majorBidi" w:hAnsiTheme="majorBidi" w:cstheme="majorBidi" w:hint="cs"/>
          <w:sz w:val="32"/>
          <w:szCs w:val="32"/>
          <w:rtl/>
        </w:rPr>
        <w:t>حتى</w:t>
      </w:r>
      <w:r w:rsidRPr="003474D5">
        <w:rPr>
          <w:rFonts w:asciiTheme="majorBidi" w:hAnsiTheme="majorBidi" w:cstheme="majorBidi"/>
          <w:sz w:val="32"/>
          <w:szCs w:val="32"/>
          <w:rtl/>
        </w:rPr>
        <w:t xml:space="preserve"> لا يكون الحرف مرتبطاً بالاستخدام الدلالي. بالنسبة للصايغ ، تأتي عملية القراءة في المرتبة الثانية بعد رؤية العمل الفني</w:t>
      </w:r>
      <w:r w:rsidRPr="003474D5">
        <w:rPr>
          <w:rFonts w:asciiTheme="majorBidi" w:hAnsiTheme="majorBidi" w:cstheme="majorBidi"/>
          <w:sz w:val="32"/>
          <w:szCs w:val="32"/>
        </w:rPr>
        <w:t xml:space="preserve">. </w:t>
      </w:r>
      <w:r w:rsidR="006A23DE" w:rsidRPr="003474D5">
        <w:rPr>
          <w:rFonts w:asciiTheme="majorBidi" w:hAnsiTheme="majorBidi" w:cstheme="majorBidi" w:hint="cs"/>
          <w:sz w:val="32"/>
          <w:szCs w:val="32"/>
          <w:rtl/>
        </w:rPr>
        <w:t xml:space="preserve"> </w:t>
      </w:r>
      <w:r w:rsidR="007000C2" w:rsidRPr="003474D5">
        <w:rPr>
          <w:rFonts w:asciiTheme="majorBidi" w:hAnsiTheme="majorBidi" w:cstheme="majorBidi"/>
          <w:sz w:val="32"/>
          <w:szCs w:val="32"/>
          <w:rtl/>
        </w:rPr>
        <w:t>يقيم الصايغ ويعمل حالياً في بيروت</w:t>
      </w:r>
      <w:r w:rsidR="007000C2" w:rsidRPr="003474D5">
        <w:rPr>
          <w:rFonts w:asciiTheme="majorBidi" w:hAnsiTheme="majorBidi" w:cstheme="majorBidi" w:hint="cs"/>
          <w:sz w:val="32"/>
          <w:szCs w:val="32"/>
          <w:rtl/>
        </w:rPr>
        <w:t>.</w:t>
      </w:r>
    </w:p>
    <w:p w:rsidR="0032054E" w:rsidRDefault="0032054E" w:rsidP="00C0487A">
      <w:pPr>
        <w:bidi/>
        <w:jc w:val="both"/>
        <w:rPr>
          <w:rFonts w:asciiTheme="majorBidi" w:hAnsiTheme="majorBidi" w:cstheme="majorBidi"/>
          <w:sz w:val="32"/>
          <w:szCs w:val="32"/>
          <w:rtl/>
        </w:rPr>
      </w:pPr>
      <w:r>
        <w:rPr>
          <w:rFonts w:asciiTheme="majorBidi" w:hAnsiTheme="majorBidi" w:cstheme="majorBidi" w:hint="cs"/>
          <w:sz w:val="32"/>
          <w:szCs w:val="32"/>
          <w:rtl/>
        </w:rPr>
        <w:t>اما ال</w:t>
      </w:r>
      <w:r w:rsidR="004E26B1" w:rsidRPr="003474D5">
        <w:rPr>
          <w:rFonts w:asciiTheme="majorBidi" w:hAnsiTheme="majorBidi" w:cstheme="majorBidi" w:hint="cs"/>
          <w:sz w:val="32"/>
          <w:szCs w:val="32"/>
          <w:rtl/>
        </w:rPr>
        <w:t xml:space="preserve">معرض </w:t>
      </w:r>
      <w:r>
        <w:rPr>
          <w:rFonts w:asciiTheme="majorBidi" w:hAnsiTheme="majorBidi" w:cstheme="majorBidi" w:hint="cs"/>
          <w:sz w:val="32"/>
          <w:szCs w:val="32"/>
          <w:rtl/>
        </w:rPr>
        <w:t xml:space="preserve">الجماعي فيتناول مجموعة من اهم الفنانين اللبنانيين الرواد ومن مراحل لاحقه،  </w:t>
      </w:r>
      <w:r w:rsidR="004E26B1" w:rsidRPr="003474D5">
        <w:rPr>
          <w:rFonts w:asciiTheme="majorBidi" w:hAnsiTheme="majorBidi" w:cstheme="majorBidi" w:hint="cs"/>
          <w:sz w:val="32"/>
          <w:szCs w:val="32"/>
          <w:rtl/>
        </w:rPr>
        <w:t xml:space="preserve"> </w:t>
      </w:r>
      <w:r>
        <w:rPr>
          <w:rFonts w:asciiTheme="majorBidi" w:hAnsiTheme="majorBidi" w:cstheme="majorBidi" w:hint="cs"/>
          <w:sz w:val="32"/>
          <w:szCs w:val="32"/>
          <w:rtl/>
        </w:rPr>
        <w:t xml:space="preserve"> وجميع الاعمال الفنية اللبنانية المشاركة  </w:t>
      </w:r>
      <w:r w:rsidR="004E26B1" w:rsidRPr="003474D5">
        <w:rPr>
          <w:rFonts w:asciiTheme="majorBidi" w:hAnsiTheme="majorBidi" w:cstheme="majorBidi" w:hint="cs"/>
          <w:sz w:val="32"/>
          <w:szCs w:val="32"/>
          <w:rtl/>
        </w:rPr>
        <w:t xml:space="preserve">من </w:t>
      </w:r>
      <w:r>
        <w:rPr>
          <w:rFonts w:asciiTheme="majorBidi" w:hAnsiTheme="majorBidi" w:cstheme="majorBidi" w:hint="cs"/>
          <w:sz w:val="32"/>
          <w:szCs w:val="32"/>
          <w:rtl/>
        </w:rPr>
        <w:t>ال</w:t>
      </w:r>
      <w:r w:rsidR="004E26B1" w:rsidRPr="003474D5">
        <w:rPr>
          <w:rFonts w:asciiTheme="majorBidi" w:hAnsiTheme="majorBidi" w:cstheme="majorBidi" w:hint="cs"/>
          <w:sz w:val="32"/>
          <w:szCs w:val="32"/>
          <w:rtl/>
        </w:rPr>
        <w:t>مجموع</w:t>
      </w:r>
      <w:r>
        <w:rPr>
          <w:rFonts w:asciiTheme="majorBidi" w:hAnsiTheme="majorBidi" w:cstheme="majorBidi" w:hint="cs"/>
          <w:sz w:val="32"/>
          <w:szCs w:val="32"/>
          <w:rtl/>
        </w:rPr>
        <w:t>ة الدائمة للمتحف الوطني الاردني للفنون</w:t>
      </w:r>
      <w:r w:rsidR="00C0487A">
        <w:rPr>
          <w:rFonts w:asciiTheme="majorBidi" w:hAnsiTheme="majorBidi" w:cstheme="majorBidi" w:hint="cs"/>
          <w:sz w:val="32"/>
          <w:szCs w:val="32"/>
          <w:rtl/>
        </w:rPr>
        <w:t xml:space="preserve"> الجميلة تمثل مجالات الرسم والت</w:t>
      </w:r>
      <w:r>
        <w:rPr>
          <w:rFonts w:asciiTheme="majorBidi" w:hAnsiTheme="majorBidi" w:cstheme="majorBidi" w:hint="cs"/>
          <w:sz w:val="32"/>
          <w:szCs w:val="32"/>
          <w:rtl/>
        </w:rPr>
        <w:t xml:space="preserve">صوير والنحت وفنون الحفر والطباعة بتقنياتها المختلفة </w:t>
      </w:r>
      <w:r w:rsidR="00C0487A">
        <w:rPr>
          <w:rFonts w:asciiTheme="majorBidi" w:hAnsiTheme="majorBidi" w:cstheme="majorBidi" w:hint="cs"/>
          <w:sz w:val="32"/>
          <w:szCs w:val="32"/>
          <w:rtl/>
        </w:rPr>
        <w:t xml:space="preserve">والتصوير الفوتوغرافي </w:t>
      </w:r>
      <w:r>
        <w:rPr>
          <w:rFonts w:asciiTheme="majorBidi" w:hAnsiTheme="majorBidi" w:cstheme="majorBidi" w:hint="cs"/>
          <w:sz w:val="32"/>
          <w:szCs w:val="32"/>
          <w:rtl/>
        </w:rPr>
        <w:t xml:space="preserve">والخط العربي. </w:t>
      </w:r>
      <w:r w:rsidR="004E26B1" w:rsidRPr="003474D5">
        <w:rPr>
          <w:rFonts w:asciiTheme="majorBidi" w:hAnsiTheme="majorBidi" w:cstheme="majorBidi" w:hint="cs"/>
          <w:sz w:val="32"/>
          <w:szCs w:val="32"/>
          <w:rtl/>
        </w:rPr>
        <w:t xml:space="preserve"> </w:t>
      </w:r>
    </w:p>
    <w:p w:rsidR="007000C2" w:rsidRPr="003474D5" w:rsidRDefault="0032054E" w:rsidP="00C0487A">
      <w:pPr>
        <w:bidi/>
        <w:jc w:val="both"/>
        <w:rPr>
          <w:sz w:val="32"/>
          <w:szCs w:val="32"/>
          <w:rtl/>
          <w:lang w:bidi="ar-JO"/>
        </w:rPr>
      </w:pPr>
      <w:r>
        <w:rPr>
          <w:rFonts w:asciiTheme="majorBidi" w:hAnsiTheme="majorBidi" w:cstheme="majorBidi" w:hint="cs"/>
          <w:sz w:val="32"/>
          <w:szCs w:val="32"/>
          <w:rtl/>
        </w:rPr>
        <w:t>ويمثل هذا المعرض الجماعي الفنانون اللبنانيون:</w:t>
      </w:r>
      <w:r w:rsidR="004E26B1" w:rsidRPr="003474D5">
        <w:rPr>
          <w:rFonts w:asciiTheme="majorBidi" w:hAnsiTheme="majorBidi" w:cstheme="majorBidi" w:hint="cs"/>
          <w:sz w:val="32"/>
          <w:szCs w:val="32"/>
          <w:rtl/>
        </w:rPr>
        <w:t xml:space="preserve"> </w:t>
      </w:r>
      <w:r w:rsidR="00F4180C" w:rsidRPr="003474D5">
        <w:rPr>
          <w:rFonts w:asciiTheme="majorBidi" w:hAnsiTheme="majorBidi" w:cstheme="majorBidi" w:hint="cs"/>
          <w:sz w:val="32"/>
          <w:szCs w:val="32"/>
          <w:rtl/>
        </w:rPr>
        <w:t>بول غيراغوسيان وعفاف زريق واتل عدنان، ووجيه نحلة وامين الباشا وحسين ماضي، وصليبا دويهي وسامي مكارم ورفيق شرف واني كو</w:t>
      </w:r>
      <w:r>
        <w:rPr>
          <w:rFonts w:asciiTheme="majorBidi" w:hAnsiTheme="majorBidi" w:cstheme="majorBidi" w:hint="cs"/>
          <w:sz w:val="32"/>
          <w:szCs w:val="32"/>
          <w:rtl/>
        </w:rPr>
        <w:t>ركدجيان وعارف الريس وشفيق عبود،</w:t>
      </w:r>
      <w:r w:rsidR="00F4180C" w:rsidRPr="003474D5">
        <w:rPr>
          <w:rFonts w:asciiTheme="majorBidi" w:hAnsiTheme="majorBidi" w:cstheme="majorBidi" w:hint="cs"/>
          <w:sz w:val="32"/>
          <w:szCs w:val="32"/>
          <w:rtl/>
        </w:rPr>
        <w:t xml:space="preserve"> وشوقي شوكيني وفادية احمد وغادة جمال وايمانويل غيراغوسيان وتشارلز خوري وحسن جوني وهرير، وهيلين الخال وجوليانا سيرافيم ومي عبود، ونزار الظاهر </w:t>
      </w:r>
      <w:r>
        <w:rPr>
          <w:rFonts w:asciiTheme="majorBidi" w:hAnsiTheme="majorBidi" w:cstheme="majorBidi" w:hint="cs"/>
          <w:sz w:val="32"/>
          <w:szCs w:val="32"/>
          <w:rtl/>
        </w:rPr>
        <w:t>و</w:t>
      </w:r>
      <w:r w:rsidR="003474D5" w:rsidRPr="003474D5">
        <w:rPr>
          <w:rFonts w:asciiTheme="majorBidi" w:hAnsiTheme="majorBidi" w:cstheme="majorBidi" w:hint="cs"/>
          <w:sz w:val="32"/>
          <w:szCs w:val="32"/>
          <w:rtl/>
        </w:rPr>
        <w:t>اسعد عرابي وسيمون فتال.</w:t>
      </w:r>
    </w:p>
    <w:sectPr w:rsidR="007000C2" w:rsidRPr="00347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710"/>
    <w:rsid w:val="00021710"/>
    <w:rsid w:val="0032054E"/>
    <w:rsid w:val="003474D5"/>
    <w:rsid w:val="003D33FD"/>
    <w:rsid w:val="004E26B1"/>
    <w:rsid w:val="005D722A"/>
    <w:rsid w:val="005F5549"/>
    <w:rsid w:val="006A23DE"/>
    <w:rsid w:val="007000C2"/>
    <w:rsid w:val="009A52AC"/>
    <w:rsid w:val="00C0487A"/>
    <w:rsid w:val="00F418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dc:creator>
  <cp:lastModifiedBy>Khalil</cp:lastModifiedBy>
  <cp:revision>6</cp:revision>
  <cp:lastPrinted>2023-03-01T08:46:00Z</cp:lastPrinted>
  <dcterms:created xsi:type="dcterms:W3CDTF">2023-02-28T09:57:00Z</dcterms:created>
  <dcterms:modified xsi:type="dcterms:W3CDTF">2023-03-04T08:39:00Z</dcterms:modified>
</cp:coreProperties>
</file>